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320751" w14:textId="77777777" w:rsidR="007A462A" w:rsidRPr="00F562C6" w:rsidRDefault="007A462A" w:rsidP="007A462A">
      <w:pPr>
        <w:pStyle w:val="NormalWeb"/>
      </w:pPr>
      <w:r w:rsidRPr="00F562C6">
        <w:rPr>
          <w:rStyle w:val="Strong"/>
        </w:rPr>
        <w:t>Subject: Important changes to your DEFT payment options</w:t>
      </w:r>
    </w:p>
    <w:p w14:paraId="254F7349" w14:textId="06B46F0B" w:rsidR="007A462A" w:rsidRPr="00F562C6" w:rsidRDefault="007A462A" w:rsidP="007A462A">
      <w:pPr>
        <w:pStyle w:val="NormalWeb"/>
      </w:pPr>
      <w:r w:rsidRPr="00F562C6">
        <w:t xml:space="preserve">Dear </w:t>
      </w:r>
      <w:r w:rsidRPr="002359D2">
        <w:rPr>
          <w:highlight w:val="yellow"/>
        </w:rPr>
        <w:t>[</w:t>
      </w:r>
      <w:r w:rsidR="002359D2" w:rsidRPr="002359D2">
        <w:rPr>
          <w:highlight w:val="yellow"/>
        </w:rPr>
        <w:t>Lot Owner</w:t>
      </w:r>
      <w:r w:rsidRPr="002359D2">
        <w:rPr>
          <w:highlight w:val="yellow"/>
        </w:rPr>
        <w:t xml:space="preserve"> Name],</w:t>
      </w:r>
    </w:p>
    <w:p w14:paraId="74068E95" w14:textId="2E3CB763" w:rsidR="007A462A" w:rsidRPr="00F562C6" w:rsidRDefault="007A462A" w:rsidP="007A462A">
      <w:pPr>
        <w:pStyle w:val="NormalWeb"/>
      </w:pPr>
      <w:r w:rsidRPr="00F562C6">
        <w:t>We are writing to let you know about some upcoming changes to how you can pay your</w:t>
      </w:r>
      <w:r w:rsidR="002359D2">
        <w:t xml:space="preserve"> </w:t>
      </w:r>
      <w:r w:rsidRPr="00F562C6">
        <w:t>levies via DEFT.</w:t>
      </w:r>
    </w:p>
    <w:p w14:paraId="3A98ECE1" w14:textId="77777777" w:rsidR="007A462A" w:rsidRPr="00F562C6" w:rsidRDefault="007A462A" w:rsidP="007A462A">
      <w:pPr>
        <w:pStyle w:val="NormalWeb"/>
      </w:pPr>
      <w:r w:rsidRPr="00F562C6">
        <w:t>Macquarie Bank is evolving the payment options available on DEFT to focus on fast, fee-free methods, and removing the option to pay by card.</w:t>
      </w:r>
    </w:p>
    <w:p w14:paraId="17C44C3B" w14:textId="77777777" w:rsidR="007A462A" w:rsidRPr="00F562C6" w:rsidRDefault="007A462A" w:rsidP="007A462A">
      <w:pPr>
        <w:pStyle w:val="NormalWeb"/>
      </w:pPr>
      <w:r w:rsidRPr="00F562C6">
        <w:rPr>
          <w:rStyle w:val="Strong"/>
        </w:rPr>
        <w:t>What’s happening and when?</w:t>
      </w:r>
      <w:r w:rsidRPr="00F562C6">
        <w:t xml:space="preserve"> From </w:t>
      </w:r>
      <w:r w:rsidRPr="00F562C6">
        <w:rPr>
          <w:b/>
          <w:bCs/>
        </w:rPr>
        <w:t>Thursday 1 October 2026</w:t>
      </w:r>
      <w:r w:rsidRPr="00F562C6">
        <w:t>, you’ll no longer be able to make payments on deft.com.au using a credit or debit card. Any card payments you have scheduled to process on or after this date will be cancelled.</w:t>
      </w:r>
    </w:p>
    <w:p w14:paraId="60AD3AC3" w14:textId="77777777" w:rsidR="007A462A" w:rsidRPr="00F562C6" w:rsidRDefault="007A462A" w:rsidP="007A462A">
      <w:pPr>
        <w:pStyle w:val="NormalWeb"/>
      </w:pPr>
      <w:r w:rsidRPr="00F562C6">
        <w:rPr>
          <w:rStyle w:val="Strong"/>
        </w:rPr>
        <w:t>Why is Macquarie removing card payments?</w:t>
      </w:r>
      <w:r w:rsidRPr="00F562C6">
        <w:t xml:space="preserve"> Following recent changes by the Reserve Bank of Australia (RBA), card companies including Visa and Mastercard have announced they’ll prohibit businesses from charging customers a surcharge on card payments. As a result, Macquarie is evolving the payment options available on DEFT to focus on fast, fee-free methods, and removing the option to pay by card.</w:t>
      </w:r>
    </w:p>
    <w:p w14:paraId="70B4480B" w14:textId="77777777" w:rsidR="007A462A" w:rsidRPr="00F562C6" w:rsidRDefault="007A462A" w:rsidP="007A462A">
      <w:pPr>
        <w:pStyle w:val="NormalWeb"/>
      </w:pPr>
      <w:r w:rsidRPr="00F562C6">
        <w:t xml:space="preserve">By transitioning to options like </w:t>
      </w:r>
      <w:proofErr w:type="spellStart"/>
      <w:r w:rsidRPr="00F562C6">
        <w:t>PayID</w:t>
      </w:r>
      <w:proofErr w:type="spellEnd"/>
      <w:r w:rsidRPr="00F562C6">
        <w:rPr>
          <w:vertAlign w:val="superscript"/>
        </w:rPr>
        <w:t>®</w:t>
      </w:r>
      <w:r w:rsidRPr="00F562C6">
        <w:t>, Macquarie can offer you a fast and secure way to pay directly from your bank account in real-time^.</w:t>
      </w:r>
    </w:p>
    <w:p w14:paraId="4F3CBBD7" w14:textId="288C7E8F" w:rsidR="007A462A" w:rsidRPr="00F562C6" w:rsidRDefault="007A462A" w:rsidP="007A462A">
      <w:pPr>
        <w:pStyle w:val="NormalWeb"/>
      </w:pPr>
      <w:r w:rsidRPr="00F562C6">
        <w:rPr>
          <w:rStyle w:val="Strong"/>
        </w:rPr>
        <w:t>How can you pay your bill now?</w:t>
      </w:r>
      <w:r w:rsidRPr="00F562C6">
        <w:t xml:space="preserve"> You can continue to make your payments to us using our available DEFT payment options. We offer the following payment options</w:t>
      </w:r>
      <w:r w:rsidR="002B0486">
        <w:t xml:space="preserve"> </w:t>
      </w:r>
      <w:r w:rsidR="002B0486">
        <w:rPr>
          <w:b/>
          <w:shd w:val="clear" w:color="auto" w:fill="FFFF00"/>
        </w:rPr>
        <w:t>[delete any which</w:t>
      </w:r>
      <w:r w:rsidR="002B0486">
        <w:rPr>
          <w:b/>
        </w:rPr>
        <w:t xml:space="preserve"> </w:t>
      </w:r>
      <w:r w:rsidR="002B0486">
        <w:rPr>
          <w:b/>
          <w:shd w:val="clear" w:color="auto" w:fill="FFFF00"/>
        </w:rPr>
        <w:t>do not apply]</w:t>
      </w:r>
      <w:r w:rsidRPr="00F562C6">
        <w:t>:</w:t>
      </w:r>
    </w:p>
    <w:p w14:paraId="29064758" w14:textId="77777777" w:rsidR="00D4311B" w:rsidRDefault="007A462A" w:rsidP="00D4311B">
      <w:pPr>
        <w:pStyle w:val="NormalWeb"/>
        <w:numPr>
          <w:ilvl w:val="0"/>
          <w:numId w:val="1"/>
        </w:numPr>
        <w:contextualSpacing/>
      </w:pPr>
      <w:proofErr w:type="spellStart"/>
      <w:r w:rsidRPr="00F562C6">
        <w:rPr>
          <w:rStyle w:val="Strong"/>
        </w:rPr>
        <w:t>PayID</w:t>
      </w:r>
      <w:proofErr w:type="spellEnd"/>
      <w:r w:rsidRPr="00F562C6">
        <w:rPr>
          <w:rStyle w:val="Strong"/>
          <w:vertAlign w:val="superscript"/>
        </w:rPr>
        <w:t>®</w:t>
      </w:r>
      <w:r w:rsidRPr="00F562C6">
        <w:t xml:space="preserve"> – make instant^, fee-free payments via mobile or internet banking using [</w:t>
      </w:r>
      <w:r w:rsidRPr="00CA3544">
        <w:rPr>
          <w:highlight w:val="yellow"/>
        </w:rPr>
        <w:t>your-deft-reference-</w:t>
      </w:r>
      <w:proofErr w:type="gramStart"/>
      <w:r w:rsidRPr="00CA3544">
        <w:rPr>
          <w:highlight w:val="yellow"/>
        </w:rPr>
        <w:t>number</w:t>
      </w:r>
      <w:r w:rsidRPr="00F562C6">
        <w:t>]@</w:t>
      </w:r>
      <w:proofErr w:type="gramEnd"/>
      <w:r w:rsidRPr="00F562C6">
        <w:t>deft.com.au</w:t>
      </w:r>
    </w:p>
    <w:p w14:paraId="3E77C2B4" w14:textId="7D365921" w:rsidR="007A462A" w:rsidRPr="00CE1036" w:rsidRDefault="007A462A" w:rsidP="00D4311B">
      <w:pPr>
        <w:pStyle w:val="NormalWeb"/>
        <w:ind w:left="720"/>
        <w:contextualSpacing/>
      </w:pPr>
      <w:r w:rsidRPr="00CE1036">
        <w:rPr>
          <w:rFonts w:eastAsia="Helvetica"/>
          <w:color w:val="000000" w:themeColor="text1"/>
        </w:rPr>
        <w:t>^</w:t>
      </w:r>
      <w:proofErr w:type="spellStart"/>
      <w:r w:rsidRPr="00CE1036">
        <w:rPr>
          <w:rFonts w:eastAsia="Helvetica"/>
          <w:color w:val="000000" w:themeColor="text1"/>
        </w:rPr>
        <w:t>PayID</w:t>
      </w:r>
      <w:proofErr w:type="spellEnd"/>
      <w:r w:rsidRPr="00CE1036">
        <w:rPr>
          <w:rFonts w:eastAsia="Helvetica"/>
          <w:color w:val="000000" w:themeColor="text1"/>
        </w:rPr>
        <w:t xml:space="preserve"> payments that are made on non-business days will settle the next business day. Some banks may hold </w:t>
      </w:r>
      <w:proofErr w:type="spellStart"/>
      <w:r w:rsidRPr="00CE1036">
        <w:rPr>
          <w:rFonts w:eastAsia="Helvetica"/>
          <w:color w:val="000000" w:themeColor="text1"/>
        </w:rPr>
        <w:t>PayID</w:t>
      </w:r>
      <w:proofErr w:type="spellEnd"/>
      <w:r w:rsidRPr="00CE1036">
        <w:rPr>
          <w:rFonts w:eastAsia="Helvetica"/>
          <w:color w:val="000000" w:themeColor="text1"/>
        </w:rPr>
        <w:t xml:space="preserve"> payments as part of their security measures.</w:t>
      </w:r>
    </w:p>
    <w:p w14:paraId="137558EC" w14:textId="77777777" w:rsidR="007A462A" w:rsidRPr="00F562C6" w:rsidRDefault="007A462A" w:rsidP="000F4CCB">
      <w:pPr>
        <w:pStyle w:val="NormalWeb"/>
        <w:numPr>
          <w:ilvl w:val="0"/>
          <w:numId w:val="1"/>
        </w:numPr>
        <w:contextualSpacing/>
      </w:pPr>
      <w:r w:rsidRPr="00F562C6">
        <w:rPr>
          <w:rStyle w:val="Strong"/>
        </w:rPr>
        <w:t>BPAY</w:t>
      </w:r>
      <w:r w:rsidRPr="00F562C6">
        <w:rPr>
          <w:rStyle w:val="Strong"/>
          <w:vertAlign w:val="superscript"/>
        </w:rPr>
        <w:t>®</w:t>
      </w:r>
      <w:r w:rsidRPr="00F562C6">
        <w:t xml:space="preserve"> – pay by mobile or internet banking using our DEFT Biller Code: </w:t>
      </w:r>
      <w:r w:rsidRPr="00F562C6">
        <w:rPr>
          <w:rStyle w:val="Strong"/>
        </w:rPr>
        <w:t>[</w:t>
      </w:r>
      <w:r w:rsidRPr="00CE1036">
        <w:rPr>
          <w:rStyle w:val="Strong"/>
          <w:highlight w:val="yellow"/>
        </w:rPr>
        <w:t>Insert Biller Code</w:t>
      </w:r>
      <w:r w:rsidRPr="00F562C6">
        <w:rPr>
          <w:rStyle w:val="Strong"/>
        </w:rPr>
        <w:t>]</w:t>
      </w:r>
      <w:r w:rsidRPr="00F562C6">
        <w:t>. Use your DEFT reference number as the Customer Reference Number.</w:t>
      </w:r>
    </w:p>
    <w:p w14:paraId="17E10DEF" w14:textId="77777777" w:rsidR="007A462A" w:rsidRPr="00F562C6" w:rsidRDefault="007A462A" w:rsidP="000F4CCB">
      <w:pPr>
        <w:pStyle w:val="NormalWeb"/>
        <w:numPr>
          <w:ilvl w:val="0"/>
          <w:numId w:val="1"/>
        </w:numPr>
        <w:contextualSpacing/>
      </w:pPr>
      <w:r w:rsidRPr="00F562C6">
        <w:rPr>
          <w:rStyle w:val="Strong"/>
        </w:rPr>
        <w:t>deft.com.au</w:t>
      </w:r>
      <w:r w:rsidRPr="00F562C6">
        <w:t xml:space="preserve"> – make one-off or recurring direct debits (from your bank account).</w:t>
      </w:r>
    </w:p>
    <w:p w14:paraId="2FE04625" w14:textId="1C86945C" w:rsidR="007A462A" w:rsidRDefault="007A462A" w:rsidP="000F4CCB">
      <w:pPr>
        <w:pStyle w:val="NormalWeb"/>
        <w:numPr>
          <w:ilvl w:val="0"/>
          <w:numId w:val="1"/>
        </w:numPr>
        <w:contextualSpacing/>
      </w:pPr>
      <w:r w:rsidRPr="00F562C6">
        <w:rPr>
          <w:rStyle w:val="Strong"/>
        </w:rPr>
        <w:t xml:space="preserve">Post </w:t>
      </w:r>
      <w:proofErr w:type="spellStart"/>
      <w:r w:rsidRPr="00F562C6">
        <w:rPr>
          <w:rStyle w:val="Strong"/>
        </w:rPr>
        <w:t>Billpay</w:t>
      </w:r>
      <w:proofErr w:type="spellEnd"/>
      <w:r w:rsidRPr="00F562C6">
        <w:t xml:space="preserve"> – pay in-store at Australia Post via </w:t>
      </w:r>
      <w:proofErr w:type="spellStart"/>
      <w:r w:rsidRPr="00F562C6">
        <w:t>eftpos</w:t>
      </w:r>
      <w:proofErr w:type="spellEnd"/>
      <w:r w:rsidRPr="00F562C6">
        <w:t xml:space="preserve"> or cheque. You’ll need a barcode generated by us, which can usually be found on your levy notice.</w:t>
      </w:r>
    </w:p>
    <w:p w14:paraId="69B18F84" w14:textId="77777777" w:rsidR="00D4311B" w:rsidRPr="00F562C6" w:rsidRDefault="00D4311B" w:rsidP="00D4311B">
      <w:pPr>
        <w:pStyle w:val="NormalWeb"/>
        <w:contextualSpacing/>
      </w:pPr>
    </w:p>
    <w:p w14:paraId="49EFB562" w14:textId="77777777" w:rsidR="007A462A" w:rsidRPr="00F562C6" w:rsidRDefault="007A462A" w:rsidP="007A462A">
      <w:pPr>
        <w:pStyle w:val="NormalWeb"/>
      </w:pPr>
      <w:r w:rsidRPr="00F562C6">
        <w:rPr>
          <w:rStyle w:val="Strong"/>
        </w:rPr>
        <w:t>Next steps to prevent late payments:</w:t>
      </w:r>
      <w:r w:rsidRPr="00F562C6">
        <w:t xml:space="preserve"> If you currently have scheduled card payments set up to run on or after </w:t>
      </w:r>
      <w:r w:rsidRPr="00F562C6">
        <w:rPr>
          <w:rStyle w:val="Strong"/>
        </w:rPr>
        <w:t>1 October 2026</w:t>
      </w:r>
      <w:r w:rsidRPr="00F562C6">
        <w:t>, please familiarise yourself with the alternative DEFT payment options mentioned above and start making payments via an alternative method before this date, to ensure your payments continue uninterrupted.</w:t>
      </w:r>
    </w:p>
    <w:p w14:paraId="0C0E566F" w14:textId="77777777" w:rsidR="007A462A" w:rsidRPr="00F562C6" w:rsidRDefault="007A462A" w:rsidP="007A462A">
      <w:pPr>
        <w:pStyle w:val="NormalWeb"/>
      </w:pPr>
      <w:r w:rsidRPr="00F562C6">
        <w:t xml:space="preserve">Any card payments scheduled after 1 October 2026 will be cancelled automatically. </w:t>
      </w:r>
    </w:p>
    <w:p w14:paraId="1D168E08" w14:textId="77777777" w:rsidR="007A462A" w:rsidRPr="00F562C6" w:rsidRDefault="007A462A" w:rsidP="007A462A">
      <w:pPr>
        <w:pStyle w:val="NormalWeb"/>
      </w:pPr>
      <w:r w:rsidRPr="00F562C6">
        <w:t xml:space="preserve">To find out more about these changes, please visit </w:t>
      </w:r>
      <w:hyperlink r:id="rId5" w:history="1">
        <w:r w:rsidRPr="00F562C6">
          <w:rPr>
            <w:rStyle w:val="Hyperlink"/>
          </w:rPr>
          <w:t>www.deft.com.au/change</w:t>
        </w:r>
      </w:hyperlink>
      <w:r w:rsidRPr="00F562C6">
        <w:t xml:space="preserve"> and see the attached flyer.</w:t>
      </w:r>
    </w:p>
    <w:p w14:paraId="05539B1B" w14:textId="77777777" w:rsidR="007A462A" w:rsidRPr="00F562C6" w:rsidRDefault="007A462A" w:rsidP="007A462A">
      <w:pPr>
        <w:pStyle w:val="NormalWeb"/>
      </w:pPr>
      <w:r w:rsidRPr="00F562C6">
        <w:t>Sincerely,</w:t>
      </w:r>
    </w:p>
    <w:p w14:paraId="3F18F856" w14:textId="7116F25A" w:rsidR="00A210F6" w:rsidRDefault="007A462A" w:rsidP="00CE1036">
      <w:pPr>
        <w:pStyle w:val="NormalWeb"/>
      </w:pPr>
      <w:r w:rsidRPr="00F562C6">
        <w:rPr>
          <w:rStyle w:val="Strong"/>
        </w:rPr>
        <w:t>[</w:t>
      </w:r>
      <w:r w:rsidRPr="00CE1036">
        <w:rPr>
          <w:rStyle w:val="Strong"/>
          <w:highlight w:val="yellow"/>
        </w:rPr>
        <w:t>Your Strata Manager Name</w:t>
      </w:r>
      <w:r w:rsidRPr="00F562C6">
        <w:rPr>
          <w:rStyle w:val="Strong"/>
        </w:rPr>
        <w:t>]</w:t>
      </w:r>
    </w:p>
    <w:sectPr w:rsidR="00A2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FC0829"/>
    <w:multiLevelType w:val="multilevel"/>
    <w:tmpl w:val="8F2A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3974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2A"/>
    <w:rsid w:val="000F4CCB"/>
    <w:rsid w:val="001C59B1"/>
    <w:rsid w:val="001E2654"/>
    <w:rsid w:val="002359D2"/>
    <w:rsid w:val="00270EB2"/>
    <w:rsid w:val="002B0486"/>
    <w:rsid w:val="002F29DA"/>
    <w:rsid w:val="00646F88"/>
    <w:rsid w:val="007A462A"/>
    <w:rsid w:val="008556E2"/>
    <w:rsid w:val="00A210F6"/>
    <w:rsid w:val="00A764C0"/>
    <w:rsid w:val="00CA3544"/>
    <w:rsid w:val="00CE1036"/>
    <w:rsid w:val="00D4311B"/>
    <w:rsid w:val="00DD47FD"/>
    <w:rsid w:val="00E4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64CF9"/>
  <w15:chartTrackingRefBased/>
  <w15:docId w15:val="{6CB5F7F0-BCC0-A741-9729-DA07BA44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62A"/>
  </w:style>
  <w:style w:type="paragraph" w:styleId="Heading1">
    <w:name w:val="heading 1"/>
    <w:basedOn w:val="Normal"/>
    <w:next w:val="Normal"/>
    <w:link w:val="Heading1Char"/>
    <w:uiPriority w:val="9"/>
    <w:qFormat/>
    <w:rsid w:val="007A4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6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A462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A462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6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ft.com.au/chan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2168</Characters>
  <Application>Microsoft Office Word</Application>
  <DocSecurity>4</DocSecurity>
  <Lines>18</Lines>
  <Paragraphs>5</Paragraphs>
  <ScaleCrop>false</ScaleCrop>
  <Company/>
  <LinksUpToDate>false</LinksUpToDate>
  <CharactersWithSpaces>2543</CharactersWithSpaces>
  <SharedDoc>false</SharedDoc>
  <HLinks>
    <vt:vector size="6" baseType="variant"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http://www.deft.com.au/change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8</cp:revision>
  <cp:lastPrinted>2026-06-30T20:16:00Z</cp:lastPrinted>
  <dcterms:created xsi:type="dcterms:W3CDTF">2026-06-30T20:16:00Z</dcterms:created>
  <dcterms:modified xsi:type="dcterms:W3CDTF">2026-07-01T13:21:00Z</dcterms:modified>
</cp:coreProperties>
</file>